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 Lyonnet, PhD — Bio Fondateur</w:t>
      </w:r>
    </w:p>
    <w:bookmarkStart w:id="10" w:name="frank-lyonnet-phd-bio-fondateur"/>
    <w:p>
      <w:pPr>
        <w:pStyle w:val="Heading1"/>
      </w:pPr>
      <w:r>
        <w:t xml:space="preserve">Frank Lyonnet, PhD — Bio Fondateur</w:t>
      </w:r>
    </w:p>
    <w:p>
      <w:pPr>
        <w:pStyle w:val="FirstParagraph"/>
      </w:pPr>
      <w:r>
        <w:t xml:space="preserve">Frank Lyonnet, PhD, est le fondateur et CEO d’EDAMAME Technologies. Entrepreneur en cybersécurité, builder, ancien chercheur à l’INRIA et ethical hacker, son parcours va de la recherche sur le multimédia Internet aux réseaux d’entreprise, à l’observabilité, à la sécurité endpoint et à la livraison logicielle à l’ère des agents IA.</w:t>
      </w:r>
    </w:p>
    <w:p>
      <w:pPr>
        <w:pStyle w:val="BodyText"/>
      </w:pPr>
      <w:r>
        <w:t xml:space="preserve">Avant de créer EDAMAME, Frank a été Deputy CTO de Riverbed Technology, où il a travaillé sur la stratégie long terme, le leadership technique auprès de clients et partenaires internationaux, et l’architecture de visibilité cloud-native et endpoint-centric de l’entreprise. Il a auparavant dirigé le product management et le product marketing chez Ipanema Technologies, en contribuant au positionnement de l’entreprise dans la catégorie « visionary » de Gartner pour l’optimisation WAN, et a fondé ActiVia Networks, qu’il a développée jusqu’à 40 personnes avant son acquisition par Stratacache. À l’INRIA, il a travaillé sur les applications multimédia et interactives sur Internet, notamment des systèmes de visioconférence multi-plateformes et multi-utilisateurs.</w:t>
      </w:r>
    </w:p>
    <w:p>
      <w:pPr>
        <w:pStyle w:val="BodyText"/>
      </w:pPr>
      <w:r>
        <w:t xml:space="preserve">Frank a créé EDAMAME Technologies pour appliquer cette profondeur technique à un nouveau problème opérationnel : le logiciel est désormais produit par des humains, des pipelines et des agents IA de développement qui agissent sur les mêmes hôtes. EDAMAME construit une couche de confiance pour la chaîne logicielle, avec une vérification à l’exécution déterministe et centrée développeur pour les postes développeurs, les runners CI/CD et les agents IA de développement. La société est membre de France DeepTech et collabore avec des partenaires académiques dont Kave Salamatian, PhD, professeur d’informatique à l’Université de Savoie, sur la vérifiabilité du comportement des agents logiciels autonomes.</w:t>
      </w:r>
    </w:p>
    <w:p>
      <w:pPr>
        <w:pStyle w:val="BodyText"/>
      </w:pPr>
      <w:r>
        <w:t>EDAMAME Technologies est soutenue par des investisseurs individuels, dirigeants chez Netskope, UiPath et Sonar. Le siège est à Paris, avec des opérations à San Francisco.</w:t>
      </w:r>
    </w:p>
    <w:bookmarkStart w:id="9" w:name="contact-presse"/>
    <w:p>
      <w:pPr>
        <w:pStyle w:val="Heading2"/>
      </w:pPr>
      <w:r>
        <w:t xml:space="preserve">Contact Presse</w:t>
      </w:r>
    </w:p>
    <w:p>
      <w:pPr>
        <w:pStyle w:val="FirstParagraph"/>
      </w:pPr>
      <w:r>
        <w:t xml:space="preserve">Frank Lyonnet, PhD</w:t>
      </w:r>
      <w:r>
        <w:br/>
      </w:r>
      <w:r>
        <w:t xml:space="preserve">Fondateur et CEO, EDAMAME Technologies</w:t>
      </w:r>
      <w:r>
        <w:br/>
      </w:r>
      <w:r>
        <w:t xml:space="preserve">Email : flyonnet@edamame.tech</w:t>
      </w:r>
      <w:r>
        <w:br/>
      </w:r>
      <w:r>
        <w:t xml:space="preserve">Phone: +33 6 75 38 30 73</w:t>
      </w:r>
      <w:r>
        <w:br/>
      </w:r>
      <w:r>
        <w:t xml:space="preserve">Site : https://www.edamame.tech</w:t>
      </w:r>
      <w:r>
        <w:br/>
      </w:r>
      <w:r>
        <w:t xml:space="preserve">LinkedIn : https://www.linkedin.com/in/franklyonnet/</w:t>
      </w:r>
      <w:r>
        <w:br/>
      </w:r>
      <w:r>
        <w:t xml:space="preserve">LinkedIn entreprise : https://www.linkedin.com/company/edamame-technologies</w:t>
      </w:r>
      <w:r>
        <w:br/>
      </w:r>
      <w:r>
        <w:t xml:space="preserve">Portrait : https://edamame.s3.eu-west-1.amazonaws.com/marketing/runtime-verification/frank-lyonnet-headshot.png</w:t>
      </w:r>
    </w:p>
    <w:bookmarkEnd w:id="9"/>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Lyonnet, PhD — Bio Fondateur</dc:title>
  <dc:creator/>
  <cp:keywords/>
  <dcterms:created xsi:type="dcterms:W3CDTF">2026-05-22T08:07:37Z</dcterms:created>
  <dcterms:modified xsi:type="dcterms:W3CDTF">2026-05-22T08:07:37Z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bargo_until">
    <vt:lpwstr>2026-05-26T13:00:00Z</vt:lpwstr>
  </property>
  <property fmtid="{D5CDD505-2E9C-101B-9397-08002B2CF9AE}" pid="3" name="project">
    <vt:lpwstr>PR-2026-002</vt:lpwstr>
  </property>
  <property fmtid="{D5CDD505-2E9C-101B-9397-08002B2CF9AE}" pid="4" name="track">
    <vt:lpwstr>runtime-verification</vt:lpwstr>
  </property>
</Properties>
</file>